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C661" w14:textId="5C78150D" w:rsidR="00CA1104" w:rsidRDefault="00CA1104">
      <w:r w:rsidRPr="00CA1104">
        <w:t xml:space="preserve">Vacuum </w:t>
      </w:r>
      <w:r w:rsidR="00151759">
        <w:t xml:space="preserve">meat </w:t>
      </w:r>
      <w:r w:rsidRPr="00CA1104">
        <w:t>skin pack</w:t>
      </w:r>
      <w:r w:rsidR="00151759">
        <w:t xml:space="preserve"> films</w:t>
      </w:r>
      <w:r w:rsidRPr="00CA1104">
        <w:t xml:space="preserve"> are ideal for high-quality, ready-to-use products. </w:t>
      </w:r>
      <w:r>
        <w:t>T</w:t>
      </w:r>
      <w:r>
        <w:rPr>
          <w:rFonts w:hint="eastAsia"/>
        </w:rPr>
        <w:t>he</w:t>
      </w:r>
      <w:r w:rsidRPr="00CA1104">
        <w:t xml:space="preserve"> "second skin" </w:t>
      </w:r>
      <w:r>
        <w:t>can</w:t>
      </w:r>
      <w:r w:rsidRPr="00CA1104">
        <w:t xml:space="preserve"> maintain freshness and extends the shelf life of fresh products such as meat and poultry. </w:t>
      </w:r>
    </w:p>
    <w:p w14:paraId="2108FDAE" w14:textId="5E763F87" w:rsidR="00CA1104" w:rsidRDefault="00CA1104"/>
    <w:p w14:paraId="796FF4CF" w14:textId="7E20F04A" w:rsidR="00404622" w:rsidRDefault="00404622" w:rsidP="00404622">
      <w:pPr>
        <w:pStyle w:val="a3"/>
        <w:numPr>
          <w:ilvl w:val="0"/>
          <w:numId w:val="3"/>
        </w:numPr>
        <w:ind w:firstLineChars="0"/>
        <w:rPr>
          <w:rFonts w:hint="eastAsia"/>
        </w:rPr>
      </w:pPr>
      <w:r>
        <w:rPr>
          <w:rFonts w:hint="eastAsia"/>
        </w:rPr>
        <w:t>P</w:t>
      </w:r>
      <w:r>
        <w:t xml:space="preserve">roduct Description: </w:t>
      </w:r>
    </w:p>
    <w:p w14:paraId="0E35E560" w14:textId="57E9E286" w:rsidR="00BC78E0" w:rsidRDefault="00151759">
      <w:r w:rsidRPr="00CA1104">
        <w:t xml:space="preserve">Vacuum </w:t>
      </w:r>
      <w:r>
        <w:t xml:space="preserve">meat </w:t>
      </w:r>
      <w:r w:rsidRPr="00CA1104">
        <w:t>skin pack</w:t>
      </w:r>
      <w:r>
        <w:t xml:space="preserve"> film</w:t>
      </w:r>
      <w:r w:rsidR="00404622">
        <w:t xml:space="preserve"> is</w:t>
      </w:r>
      <w:r w:rsidR="00CA1104" w:rsidRPr="00CA1104">
        <w:t xml:space="preserve"> a highly efficient packaging film with excellent optical properties. Thanks to the attractive, clear packaging, customers can inspect and touch food items without damaging them. Material usage is reduced compared to traditional modified atmosphere packaging (MAP).</w:t>
      </w:r>
      <w:r w:rsidR="00CA1104" w:rsidRPr="00CA1104">
        <w:cr/>
      </w:r>
      <w:r w:rsidR="00CA1104" w:rsidRPr="00CA1104">
        <w:cr/>
      </w:r>
      <w:r w:rsidR="00404622">
        <w:t xml:space="preserve">2. </w:t>
      </w:r>
      <w:r w:rsidR="00CA1104">
        <w:t>A</w:t>
      </w:r>
      <w:r w:rsidR="00CA1104" w:rsidRPr="00CA1104">
        <w:t>pplication</w:t>
      </w:r>
      <w:r w:rsidR="00CA1104" w:rsidRPr="00CA1104">
        <w:cr/>
        <w:t>Vacuum skin packaging film packaging is particularly suitable for high-quality products in the meat and meat products, fish and seafood, poultry, convenience food, cheese and pastry sectors. Products that are easy to leak juice can be packaged with vacuum film, and foods with higher shelf life requirements can also be packaged.</w:t>
      </w:r>
      <w:r w:rsidR="00CA1104" w:rsidRPr="00CA1104">
        <w:cr/>
      </w:r>
      <w:r w:rsidR="00CA1104" w:rsidRPr="00CA1104">
        <w:cr/>
      </w:r>
      <w:r w:rsidR="00404622">
        <w:t xml:space="preserve">3. </w:t>
      </w:r>
      <w:r>
        <w:t>Advantage</w:t>
      </w:r>
      <w:r w:rsidR="00CA1104" w:rsidRPr="00CA1104">
        <w:t>: -</w:t>
      </w:r>
      <w:r w:rsidR="00CA1104" w:rsidRPr="00CA1104">
        <w:cr/>
      </w:r>
      <w:r w:rsidR="00404622">
        <w:rPr>
          <w:rFonts w:hint="eastAsia"/>
        </w:rPr>
        <w:t>①</w:t>
      </w:r>
      <w:r w:rsidR="00CA1104" w:rsidRPr="00CA1104">
        <w:t>Extend shelf life and reduce losses.</w:t>
      </w:r>
      <w:r w:rsidR="00CA1104" w:rsidRPr="00CA1104">
        <w:cr/>
      </w:r>
      <w:r w:rsidR="00404622">
        <w:rPr>
          <w:rFonts w:hint="eastAsia"/>
        </w:rPr>
        <w:t>②</w:t>
      </w:r>
      <w:r w:rsidR="00CA1104" w:rsidRPr="00CA1104">
        <w:t>Minimal need for preservatives</w:t>
      </w:r>
      <w:r w:rsidR="00CA1104" w:rsidRPr="00CA1104">
        <w:cr/>
      </w:r>
      <w:r w:rsidR="00404622">
        <w:rPr>
          <w:rFonts w:hint="eastAsia"/>
        </w:rPr>
        <w:t>③</w:t>
      </w:r>
      <w:r w:rsidR="00CA1104" w:rsidRPr="00CA1104">
        <w:t>Zero cryoburn.</w:t>
      </w:r>
      <w:r w:rsidR="00CA1104" w:rsidRPr="00CA1104">
        <w:cr/>
      </w:r>
      <w:r w:rsidR="00404622">
        <w:rPr>
          <w:rFonts w:hint="eastAsia"/>
        </w:rPr>
        <w:t>④</w:t>
      </w:r>
      <w:r w:rsidR="00CA1104" w:rsidRPr="00CA1104">
        <w:t>More affordable</w:t>
      </w:r>
      <w:r w:rsidR="00CA1104" w:rsidRPr="00CA1104">
        <w:cr/>
      </w:r>
    </w:p>
    <w:p w14:paraId="65E04653" w14:textId="59238D22" w:rsidR="00404622" w:rsidRDefault="00404622">
      <w:r>
        <w:rPr>
          <w:rFonts w:hint="eastAsia"/>
        </w:rPr>
        <w:t>4</w:t>
      </w:r>
      <w:r>
        <w:t xml:space="preserve">. </w:t>
      </w:r>
      <w:r w:rsidRPr="00404622">
        <w:t>Our Packaging details:</w:t>
      </w:r>
      <w:r w:rsidRPr="00404622">
        <w:cr/>
        <w:t>1)Roll with carton, then pallet; 2) Roll with bubble film, then pallet</w:t>
      </w:r>
      <w:r w:rsidRPr="00404622">
        <w:cr/>
      </w:r>
    </w:p>
    <w:p w14:paraId="252B2CD4" w14:textId="04637ACB" w:rsidR="00404622" w:rsidRDefault="00404622"/>
    <w:p w14:paraId="776A6395" w14:textId="77777777" w:rsidR="00404622" w:rsidRDefault="00404622">
      <w:pPr>
        <w:rPr>
          <w:rFonts w:hint="eastAsia"/>
        </w:rPr>
      </w:pPr>
    </w:p>
    <w:sectPr w:rsidR="00404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16661"/>
    <w:multiLevelType w:val="hybridMultilevel"/>
    <w:tmpl w:val="838C20CA"/>
    <w:lvl w:ilvl="0" w:tplc="102844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AE6DFE"/>
    <w:multiLevelType w:val="hybridMultilevel"/>
    <w:tmpl w:val="A9243FDA"/>
    <w:lvl w:ilvl="0" w:tplc="24E6E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730F71"/>
    <w:multiLevelType w:val="hybridMultilevel"/>
    <w:tmpl w:val="6ECAA63A"/>
    <w:lvl w:ilvl="0" w:tplc="659ED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C1"/>
    <w:rsid w:val="00151759"/>
    <w:rsid w:val="00404622"/>
    <w:rsid w:val="00AC48C1"/>
    <w:rsid w:val="00BC78E0"/>
    <w:rsid w:val="00CA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DB7D"/>
  <w15:chartTrackingRefBased/>
  <w15:docId w15:val="{1178DD2B-CF58-4E4F-82C1-F2DDC40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6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yuqing</dc:creator>
  <cp:keywords/>
  <dc:description/>
  <cp:lastModifiedBy>wang yuqing</cp:lastModifiedBy>
  <cp:revision>2</cp:revision>
  <dcterms:created xsi:type="dcterms:W3CDTF">2022-03-23T11:06:00Z</dcterms:created>
  <dcterms:modified xsi:type="dcterms:W3CDTF">2022-03-23T11:19:00Z</dcterms:modified>
</cp:coreProperties>
</file>